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FE80" w14:textId="6811C56C" w:rsidR="001941D5" w:rsidRPr="001941D5" w:rsidRDefault="009618A8" w:rsidP="009618A8">
      <w:pPr>
        <w:jc w:val="center"/>
        <w:rPr>
          <w:rFonts w:ascii="Avenir Book" w:hAnsi="Avenir Book"/>
        </w:rPr>
      </w:pPr>
      <w:r>
        <w:rPr>
          <w:rFonts w:ascii="Avenir Book" w:hAnsi="Avenir Book"/>
          <w:noProof/>
        </w:rPr>
        <w:drawing>
          <wp:inline distT="0" distB="0" distL="0" distR="0" wp14:anchorId="0CCFA8B0" wp14:editId="06A538F1">
            <wp:extent cx="2876995" cy="541867"/>
            <wp:effectExtent l="0" t="0" r="0" b="4445"/>
            <wp:docPr id="746761679" name="Picture 1" descr="A picture containing text, font, handwrit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61679" name="Picture 1" descr="A picture containing text, font, handwriting, bla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5371" cy="556629"/>
                    </a:xfrm>
                    <a:prstGeom prst="rect">
                      <a:avLst/>
                    </a:prstGeom>
                  </pic:spPr>
                </pic:pic>
              </a:graphicData>
            </a:graphic>
          </wp:inline>
        </w:drawing>
      </w:r>
    </w:p>
    <w:p w14:paraId="6AD04328" w14:textId="77777777" w:rsidR="009618A8" w:rsidRDefault="009618A8" w:rsidP="003B62E0">
      <w:pPr>
        <w:pStyle w:val="Title"/>
        <w:rPr>
          <w:lang w:val="en-US"/>
        </w:rPr>
      </w:pPr>
    </w:p>
    <w:p w14:paraId="59289AA3" w14:textId="52AD3464" w:rsidR="001941D5" w:rsidRPr="001941D5" w:rsidRDefault="001941D5" w:rsidP="003B62E0">
      <w:pPr>
        <w:pStyle w:val="Title"/>
        <w:rPr>
          <w:lang w:val="en-US"/>
        </w:rPr>
      </w:pPr>
      <w:r w:rsidRPr="001941D5">
        <w:rPr>
          <w:lang w:val="en-US"/>
        </w:rPr>
        <w:t>Michael D. Lee</w:t>
      </w:r>
    </w:p>
    <w:p w14:paraId="05C13B4E" w14:textId="77777777" w:rsidR="001941D5" w:rsidRPr="001941D5" w:rsidRDefault="001941D5" w:rsidP="001941D5">
      <w:pPr>
        <w:autoSpaceDE w:val="0"/>
        <w:autoSpaceDN w:val="0"/>
        <w:adjustRightInd w:val="0"/>
        <w:rPr>
          <w:rFonts w:ascii="Avenir Book" w:hAnsi="Avenir Book" w:cs="AppleSystemUIFont"/>
          <w:kern w:val="0"/>
          <w:lang w:val="en-US"/>
        </w:rPr>
      </w:pPr>
      <w:r w:rsidRPr="001941D5">
        <w:rPr>
          <w:rFonts w:ascii="Avenir Book" w:hAnsi="Avenir Book" w:cs="AppleSystemUIFont"/>
          <w:i/>
          <w:iCs/>
          <w:kern w:val="0"/>
          <w:lang w:val="en-US"/>
        </w:rPr>
        <w:t>Independent International Arbitrator | Mediator | Consultant</w:t>
      </w:r>
    </w:p>
    <w:p w14:paraId="610CDBE0" w14:textId="77777777" w:rsidR="001941D5" w:rsidRPr="001941D5" w:rsidRDefault="001941D5" w:rsidP="001941D5">
      <w:pPr>
        <w:autoSpaceDE w:val="0"/>
        <w:autoSpaceDN w:val="0"/>
        <w:adjustRightInd w:val="0"/>
        <w:rPr>
          <w:rFonts w:ascii="Avenir Book" w:hAnsi="Avenir Book" w:cs="AppleSystemUIFont"/>
          <w:kern w:val="0"/>
          <w:lang w:val="en-US"/>
        </w:rPr>
      </w:pPr>
      <w:r w:rsidRPr="001941D5">
        <w:rPr>
          <w:rFonts w:ascii="Avenir Book" w:hAnsi="Avenir Book" w:cs="AppleSystemUIFont"/>
          <w:i/>
          <w:iCs/>
          <w:kern w:val="0"/>
          <w:lang w:val="en-US"/>
        </w:rPr>
        <w:t>Founder, Michael Lee Chambers</w:t>
      </w:r>
    </w:p>
    <w:p w14:paraId="47DB0EC3" w14:textId="77777777" w:rsidR="00700C6C" w:rsidRPr="00700C6C" w:rsidRDefault="00700C6C" w:rsidP="00700C6C">
      <w:pPr>
        <w:autoSpaceDE w:val="0"/>
        <w:autoSpaceDN w:val="0"/>
        <w:adjustRightInd w:val="0"/>
        <w:rPr>
          <w:rFonts w:ascii="Avenir Book" w:hAnsi="Avenir Book" w:cs="Times New Roman"/>
          <w:kern w:val="0"/>
          <w:lang w:val="en-US"/>
        </w:rPr>
      </w:pPr>
      <w:r w:rsidRPr="00700C6C">
        <w:rPr>
          <w:rFonts w:ascii="Avenir Book" w:hAnsi="Avenir Book" w:cs="Times New Roman"/>
          <w:kern w:val="0"/>
          <w:lang w:val="en-US"/>
        </w:rPr>
        <w:t>Mailing Address: 60 Paya Lebar Road. #07-54 Paya Lebar Square</w:t>
      </w:r>
    </w:p>
    <w:p w14:paraId="44EA42D6" w14:textId="77777777" w:rsidR="00700C6C" w:rsidRPr="00700C6C" w:rsidRDefault="00700C6C" w:rsidP="00700C6C">
      <w:pPr>
        <w:autoSpaceDE w:val="0"/>
        <w:autoSpaceDN w:val="0"/>
        <w:adjustRightInd w:val="0"/>
        <w:rPr>
          <w:rFonts w:ascii="Avenir Book" w:hAnsi="Avenir Book" w:cs="Times New Roman"/>
          <w:kern w:val="0"/>
          <w:lang w:val="en-US"/>
        </w:rPr>
      </w:pPr>
      <w:r w:rsidRPr="00700C6C">
        <w:rPr>
          <w:rFonts w:ascii="Avenir Book" w:hAnsi="Avenir Book" w:cs="Times New Roman"/>
          <w:kern w:val="0"/>
          <w:lang w:val="en-US"/>
        </w:rPr>
        <w:t>Singapore 409051</w:t>
      </w:r>
    </w:p>
    <w:p w14:paraId="4E1C1EDB" w14:textId="51299FF4" w:rsidR="00700C6C" w:rsidRPr="00700C6C" w:rsidRDefault="00700C6C" w:rsidP="00700C6C">
      <w:pPr>
        <w:autoSpaceDE w:val="0"/>
        <w:autoSpaceDN w:val="0"/>
        <w:adjustRightInd w:val="0"/>
        <w:rPr>
          <w:rFonts w:ascii="Avenir Book" w:hAnsi="Avenir Book" w:cs="Times New Roman"/>
          <w:color w:val="0563C2"/>
          <w:kern w:val="0"/>
          <w:lang w:val="en-US"/>
        </w:rPr>
      </w:pPr>
      <w:r w:rsidRPr="00700C6C">
        <w:rPr>
          <w:rFonts w:ascii="Avenir Book" w:hAnsi="Avenir Book" w:cs="Times New Roman"/>
          <w:color w:val="000000"/>
          <w:kern w:val="0"/>
          <w:lang w:val="en-US"/>
        </w:rPr>
        <w:t xml:space="preserve">Email: </w:t>
      </w:r>
      <w:r w:rsidRPr="00700C6C">
        <w:rPr>
          <w:rFonts w:ascii="Avenir Book" w:hAnsi="Avenir Book" w:cs="Times New Roman"/>
          <w:color w:val="0563C2"/>
          <w:kern w:val="0"/>
          <w:lang w:val="en-US"/>
        </w:rPr>
        <w:t>Leem@Michaelleechambers.com</w:t>
      </w:r>
    </w:p>
    <w:p w14:paraId="455C1796" w14:textId="1DBC8892" w:rsidR="001941D5" w:rsidRPr="00700C6C" w:rsidRDefault="00700C6C" w:rsidP="00700C6C">
      <w:pPr>
        <w:autoSpaceDE w:val="0"/>
        <w:autoSpaceDN w:val="0"/>
        <w:adjustRightInd w:val="0"/>
        <w:rPr>
          <w:rFonts w:ascii="Avenir Book" w:hAnsi="Avenir Book" w:cs="AppleSystemUIFont"/>
          <w:kern w:val="0"/>
          <w:lang w:val="en-US"/>
        </w:rPr>
      </w:pPr>
      <w:r w:rsidRPr="00700C6C">
        <w:rPr>
          <w:rFonts w:ascii="Avenir Book" w:hAnsi="Avenir Book" w:cs="Times New Roman"/>
          <w:color w:val="000000"/>
          <w:kern w:val="0"/>
          <w:lang w:val="en-US"/>
        </w:rPr>
        <w:t>Phone: +65 9171 2240</w:t>
      </w:r>
    </w:p>
    <w:p w14:paraId="2D2B687C" w14:textId="77777777" w:rsidR="001941D5" w:rsidRDefault="001941D5" w:rsidP="001941D5">
      <w:pPr>
        <w:autoSpaceDE w:val="0"/>
        <w:autoSpaceDN w:val="0"/>
        <w:adjustRightInd w:val="0"/>
        <w:rPr>
          <w:rFonts w:ascii="Avenir Book" w:hAnsi="Avenir Book" w:cs="AppleSystemUIFont"/>
          <w:b/>
          <w:bCs/>
          <w:kern w:val="0"/>
          <w:lang w:val="en-US"/>
        </w:rPr>
      </w:pPr>
    </w:p>
    <w:p w14:paraId="7901AEF4" w14:textId="0A064255" w:rsidR="001941D5" w:rsidRPr="00A523CA" w:rsidRDefault="001941D5" w:rsidP="003B62E0">
      <w:pPr>
        <w:pStyle w:val="Heading2"/>
        <w:rPr>
          <w:sz w:val="32"/>
          <w:szCs w:val="32"/>
          <w:lang w:val="en-US"/>
        </w:rPr>
      </w:pPr>
      <w:r w:rsidRPr="00A523CA">
        <w:rPr>
          <w:sz w:val="32"/>
          <w:szCs w:val="32"/>
          <w:lang w:val="en-US"/>
        </w:rPr>
        <w:t>Professional Profile:</w:t>
      </w:r>
    </w:p>
    <w:p w14:paraId="05B57520" w14:textId="77777777" w:rsidR="003B62E0" w:rsidRPr="003B62E0" w:rsidRDefault="003B62E0" w:rsidP="003B62E0">
      <w:pPr>
        <w:rPr>
          <w:lang w:val="en-US"/>
        </w:rPr>
      </w:pPr>
    </w:p>
    <w:p w14:paraId="50A1C232" w14:textId="77777777" w:rsidR="001941D5" w:rsidRPr="001941D5" w:rsidRDefault="001941D5" w:rsidP="001941D5">
      <w:pPr>
        <w:autoSpaceDE w:val="0"/>
        <w:autoSpaceDN w:val="0"/>
        <w:adjustRightInd w:val="0"/>
        <w:rPr>
          <w:rFonts w:ascii="Avenir Book" w:hAnsi="Avenir Book" w:cs="AppleSystemUIFont"/>
          <w:kern w:val="0"/>
          <w:lang w:val="en-US"/>
        </w:rPr>
      </w:pPr>
      <w:r w:rsidRPr="001941D5">
        <w:rPr>
          <w:rFonts w:ascii="Avenir Book" w:hAnsi="Avenir Book" w:cs="AppleSystemUIFont"/>
          <w:kern w:val="0"/>
          <w:lang w:val="en-US"/>
        </w:rPr>
        <w:t>Dynamic and accomplished independent international arbitrator, mediator, and consultant with a distinguished career in dispute resolution. Recognized for expertise in international commercial arbitration and mediation, with a deep understanding of the rules and procedures of leading arbitration institutions. Proven track record in managing complex cases and providing effective solutions. Committed to upholding fairness, efficiency, and integrity in all aspects of dispute resolution.</w:t>
      </w:r>
    </w:p>
    <w:p w14:paraId="17D04E3F" w14:textId="77777777" w:rsidR="003B62E0" w:rsidRDefault="003B62E0" w:rsidP="001941D5">
      <w:pPr>
        <w:autoSpaceDE w:val="0"/>
        <w:autoSpaceDN w:val="0"/>
        <w:adjustRightInd w:val="0"/>
        <w:rPr>
          <w:rFonts w:ascii="Avenir Book" w:hAnsi="Avenir Book" w:cs="AppleSystemUIFont"/>
          <w:b/>
          <w:bCs/>
          <w:kern w:val="0"/>
          <w:lang w:val="en-US"/>
        </w:rPr>
      </w:pPr>
    </w:p>
    <w:p w14:paraId="68A3E63B" w14:textId="0853F450" w:rsidR="001941D5" w:rsidRPr="00A523CA" w:rsidRDefault="001941D5" w:rsidP="003B62E0">
      <w:pPr>
        <w:pStyle w:val="Heading2"/>
        <w:rPr>
          <w:sz w:val="32"/>
          <w:szCs w:val="32"/>
          <w:lang w:val="en-US"/>
        </w:rPr>
      </w:pPr>
      <w:r w:rsidRPr="00A523CA">
        <w:rPr>
          <w:sz w:val="32"/>
          <w:szCs w:val="32"/>
          <w:lang w:val="en-US"/>
        </w:rPr>
        <w:t>Areas of Expertise:</w:t>
      </w:r>
    </w:p>
    <w:p w14:paraId="736B5B89" w14:textId="77777777" w:rsidR="00A523CA" w:rsidRPr="00A523CA" w:rsidRDefault="00A523CA" w:rsidP="00A523CA">
      <w:pPr>
        <w:rPr>
          <w:lang w:val="en-US"/>
        </w:rPr>
      </w:pPr>
    </w:p>
    <w:p w14:paraId="72C45F1D"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International Commercial Arbitration</w:t>
      </w:r>
    </w:p>
    <w:p w14:paraId="7281DB23"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Mediation and Negotiation</w:t>
      </w:r>
    </w:p>
    <w:p w14:paraId="7AC0B470"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Dispute Resolution Strategies</w:t>
      </w:r>
    </w:p>
    <w:p w14:paraId="4DD72E17"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Case Management and Administration</w:t>
      </w:r>
    </w:p>
    <w:p w14:paraId="530FF681"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General International Commercial Law</w:t>
      </w:r>
    </w:p>
    <w:p w14:paraId="26709E03"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Technology Law</w:t>
      </w:r>
    </w:p>
    <w:p w14:paraId="496AA930"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Construction Law</w:t>
      </w:r>
    </w:p>
    <w:p w14:paraId="1BE976F3"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Energy Law</w:t>
      </w:r>
    </w:p>
    <w:p w14:paraId="6684F9F4"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Financial Services</w:t>
      </w:r>
    </w:p>
    <w:p w14:paraId="1675EFE4"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Life Sciences</w:t>
      </w:r>
    </w:p>
    <w:p w14:paraId="4580C708"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Intellectual Property</w:t>
      </w:r>
    </w:p>
    <w:p w14:paraId="78606980"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Partnership and Joint Ventures</w:t>
      </w:r>
    </w:p>
    <w:p w14:paraId="25BC4D69"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Securities Law</w:t>
      </w:r>
    </w:p>
    <w:p w14:paraId="43F27D00" w14:textId="77777777" w:rsidR="001941D5" w:rsidRPr="001941D5" w:rsidRDefault="001941D5" w:rsidP="001941D5">
      <w:pPr>
        <w:numPr>
          <w:ilvl w:val="0"/>
          <w:numId w:val="1"/>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Hospitality Law</w:t>
      </w:r>
    </w:p>
    <w:p w14:paraId="0D8183EB" w14:textId="77777777" w:rsidR="00A523CA" w:rsidRDefault="00A523CA" w:rsidP="00A523CA">
      <w:pPr>
        <w:textAlignment w:val="baseline"/>
        <w:rPr>
          <w:rFonts w:ascii="Arial" w:hAnsi="Arial" w:cs="Arial"/>
          <w:color w:val="000000"/>
          <w:sz w:val="15"/>
          <w:szCs w:val="15"/>
        </w:rPr>
      </w:pPr>
    </w:p>
    <w:p w14:paraId="3430819F" w14:textId="77777777" w:rsidR="00A523CA" w:rsidRDefault="00A523CA" w:rsidP="00A523CA">
      <w:pPr>
        <w:pStyle w:val="font7"/>
        <w:spacing w:before="0" w:beforeAutospacing="0" w:after="0" w:afterAutospacing="0" w:line="405" w:lineRule="atLeast"/>
        <w:textAlignment w:val="baseline"/>
        <w:rPr>
          <w:rStyle w:val="wixui-rich-texttext"/>
          <w:rFonts w:asciiTheme="majorHAnsi" w:hAnsiTheme="majorHAnsi" w:cstheme="majorHAnsi"/>
          <w:color w:val="4472C4" w:themeColor="accent1"/>
          <w:sz w:val="26"/>
          <w:szCs w:val="26"/>
          <w:bdr w:val="none" w:sz="0" w:space="0" w:color="auto" w:frame="1"/>
        </w:rPr>
      </w:pPr>
    </w:p>
    <w:p w14:paraId="1264E4D7" w14:textId="541E946A" w:rsidR="00A523CA" w:rsidRPr="00A523CA" w:rsidRDefault="00A523CA" w:rsidP="00A523CA">
      <w:pPr>
        <w:pStyle w:val="font7"/>
        <w:spacing w:before="0" w:beforeAutospacing="0" w:after="0" w:afterAutospacing="0" w:line="405" w:lineRule="atLeast"/>
        <w:textAlignment w:val="baseline"/>
        <w:rPr>
          <w:rStyle w:val="wixui-rich-texttext"/>
          <w:rFonts w:asciiTheme="majorHAnsi" w:hAnsiTheme="majorHAnsi" w:cstheme="majorHAnsi"/>
          <w:color w:val="4472C4" w:themeColor="accent1"/>
          <w:sz w:val="32"/>
          <w:szCs w:val="32"/>
          <w:bdr w:val="none" w:sz="0" w:space="0" w:color="auto" w:frame="1"/>
        </w:rPr>
      </w:pPr>
      <w:r w:rsidRPr="00A523CA">
        <w:rPr>
          <w:rStyle w:val="wixui-rich-texttext"/>
          <w:rFonts w:asciiTheme="majorHAnsi" w:hAnsiTheme="majorHAnsi" w:cstheme="majorHAnsi"/>
          <w:color w:val="4472C4" w:themeColor="accent1"/>
          <w:sz w:val="32"/>
          <w:szCs w:val="32"/>
          <w:bdr w:val="none" w:sz="0" w:space="0" w:color="auto" w:frame="1"/>
        </w:rPr>
        <w:lastRenderedPageBreak/>
        <w:t>Highlights of Accomplishments</w:t>
      </w:r>
    </w:p>
    <w:p w14:paraId="18322FA9" w14:textId="77777777" w:rsidR="00A523CA" w:rsidRPr="00A523CA" w:rsidRDefault="00A523CA" w:rsidP="00A523CA">
      <w:pPr>
        <w:pStyle w:val="font7"/>
        <w:spacing w:before="0" w:beforeAutospacing="0" w:after="0" w:afterAutospacing="0" w:line="405" w:lineRule="atLeast"/>
        <w:textAlignment w:val="baseline"/>
        <w:rPr>
          <w:rFonts w:asciiTheme="majorHAnsi" w:hAnsiTheme="majorHAnsi" w:cstheme="majorHAnsi"/>
          <w:color w:val="4472C4" w:themeColor="accent1"/>
          <w:sz w:val="26"/>
          <w:szCs w:val="26"/>
        </w:rPr>
      </w:pPr>
    </w:p>
    <w:p w14:paraId="43ABBCE2"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During Mr. Lee's tenure, AAA/ICDR administered approximately 14,000 international arbitration and mediation cases, and out of 14,000, there were approximately 4,000 Asia-related cases.</w:t>
      </w:r>
    </w:p>
    <w:p w14:paraId="2E7A0D75"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 xml:space="preserve">Engaged as a keynote speaker, </w:t>
      </w:r>
      <w:proofErr w:type="spellStart"/>
      <w:r w:rsidRPr="00A523CA">
        <w:rPr>
          <w:rFonts w:ascii="Avenir Book" w:hAnsi="Avenir Book" w:cs="Arial"/>
          <w:color w:val="000000" w:themeColor="text1"/>
        </w:rPr>
        <w:t>panelist</w:t>
      </w:r>
      <w:proofErr w:type="spellEnd"/>
      <w:r w:rsidRPr="00A523CA">
        <w:rPr>
          <w:rFonts w:ascii="Avenir Book" w:hAnsi="Avenir Book" w:cs="Arial"/>
          <w:color w:val="000000" w:themeColor="text1"/>
        </w:rPr>
        <w:t>, and moderator at over 200 prestigious international events and conferences, delivering insightful presentations on dispute resolution, arbitration, and mediation.</w:t>
      </w:r>
    </w:p>
    <w:p w14:paraId="1B6315CD"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Served as a distinguished guest lecturer at numerous esteemed law schools in Asia, imparting knowledge on international arbitration and sharing practical experiences on more than 40 occasions. </w:t>
      </w:r>
    </w:p>
    <w:p w14:paraId="43481A36"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Served as a distinguished guest lecturer at numerous Bar Association lectures in Asia, imparting knowledge on international arbitration and sharing practical experiences on more than 60 occasions.</w:t>
      </w:r>
    </w:p>
    <w:p w14:paraId="4022610F"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 xml:space="preserve">Organized and contributed as a faculty member in 5 AAA/ICDR International Symposium in Advanced Case Management Issues, elevating the skills and expertise of newly </w:t>
      </w:r>
      <w:proofErr w:type="spellStart"/>
      <w:r w:rsidRPr="00A523CA">
        <w:rPr>
          <w:rFonts w:ascii="Avenir Book" w:hAnsi="Avenir Book" w:cs="Arial"/>
          <w:color w:val="000000" w:themeColor="text1"/>
        </w:rPr>
        <w:t>empaneled</w:t>
      </w:r>
      <w:proofErr w:type="spellEnd"/>
      <w:r w:rsidRPr="00A523CA">
        <w:rPr>
          <w:rFonts w:ascii="Avenir Book" w:hAnsi="Avenir Book" w:cs="Arial"/>
          <w:color w:val="000000" w:themeColor="text1"/>
        </w:rPr>
        <w:t xml:space="preserve"> arbitrators.</w:t>
      </w:r>
    </w:p>
    <w:p w14:paraId="01F25551" w14:textId="77777777" w:rsidR="00A523CA" w:rsidRPr="00A523CA" w:rsidRDefault="00A523CA" w:rsidP="00A523CA">
      <w:pPr>
        <w:pStyle w:val="font8"/>
        <w:numPr>
          <w:ilvl w:val="0"/>
          <w:numId w:val="9"/>
        </w:numPr>
        <w:spacing w:before="0" w:beforeAutospacing="0" w:after="0" w:afterAutospacing="0" w:line="294" w:lineRule="atLeast"/>
        <w:textAlignment w:val="baseline"/>
        <w:rPr>
          <w:rFonts w:ascii="Avenir Book" w:hAnsi="Avenir Book" w:cs="Arial"/>
          <w:color w:val="000000" w:themeColor="text1"/>
        </w:rPr>
      </w:pPr>
      <w:r w:rsidRPr="00A523CA">
        <w:rPr>
          <w:rFonts w:ascii="Avenir Book" w:hAnsi="Avenir Book" w:cs="Arial"/>
          <w:color w:val="000000" w:themeColor="text1"/>
        </w:rPr>
        <w:t>Actively participated as a special guest lecturer in the 4 Chartered Institute of Arbitrators (</w:t>
      </w:r>
      <w:proofErr w:type="spellStart"/>
      <w:r w:rsidRPr="00A523CA">
        <w:rPr>
          <w:rFonts w:ascii="Avenir Book" w:hAnsi="Avenir Book" w:cs="Arial"/>
          <w:color w:val="000000" w:themeColor="text1"/>
        </w:rPr>
        <w:t>CiArb</w:t>
      </w:r>
      <w:proofErr w:type="spellEnd"/>
      <w:r w:rsidRPr="00A523CA">
        <w:rPr>
          <w:rFonts w:ascii="Avenir Book" w:hAnsi="Avenir Book" w:cs="Arial"/>
          <w:color w:val="000000" w:themeColor="text1"/>
        </w:rPr>
        <w:t>) training programs in Asia, fostering excellence in arbitration practices and imparting industry knowledge.</w:t>
      </w:r>
    </w:p>
    <w:p w14:paraId="5C12967A" w14:textId="77777777" w:rsidR="003B62E0" w:rsidRPr="00A523CA" w:rsidRDefault="003B62E0" w:rsidP="001941D5">
      <w:pPr>
        <w:autoSpaceDE w:val="0"/>
        <w:autoSpaceDN w:val="0"/>
        <w:adjustRightInd w:val="0"/>
        <w:rPr>
          <w:rFonts w:ascii="Avenir Book" w:hAnsi="Avenir Book" w:cs="AppleSystemUIFont"/>
          <w:b/>
          <w:bCs/>
          <w:kern w:val="0"/>
        </w:rPr>
      </w:pPr>
    </w:p>
    <w:p w14:paraId="48B24A42" w14:textId="46EF0EAB" w:rsidR="001941D5" w:rsidRPr="001941D5" w:rsidRDefault="001941D5" w:rsidP="003B62E0">
      <w:pPr>
        <w:pStyle w:val="Heading1"/>
        <w:rPr>
          <w:lang w:val="en-US"/>
        </w:rPr>
      </w:pPr>
      <w:r w:rsidRPr="001941D5">
        <w:rPr>
          <w:lang w:val="en-US"/>
        </w:rPr>
        <w:t>Professional Experience:</w:t>
      </w:r>
    </w:p>
    <w:p w14:paraId="65DE90EE" w14:textId="77777777" w:rsidR="003B62E0" w:rsidRDefault="003B62E0" w:rsidP="001941D5">
      <w:pPr>
        <w:autoSpaceDE w:val="0"/>
        <w:autoSpaceDN w:val="0"/>
        <w:adjustRightInd w:val="0"/>
        <w:rPr>
          <w:rFonts w:ascii="Avenir Book" w:hAnsi="Avenir Book" w:cs="AppleSystemUIFont"/>
          <w:b/>
          <w:bCs/>
          <w:kern w:val="0"/>
          <w:lang w:val="en-US"/>
        </w:rPr>
      </w:pPr>
    </w:p>
    <w:p w14:paraId="7AD796F9" w14:textId="32B40F49" w:rsidR="001941D5" w:rsidRDefault="001941D5" w:rsidP="003B62E0">
      <w:pPr>
        <w:pStyle w:val="Heading2"/>
        <w:rPr>
          <w:lang w:val="en-US"/>
        </w:rPr>
      </w:pPr>
      <w:r w:rsidRPr="001941D5">
        <w:rPr>
          <w:b/>
          <w:bCs/>
          <w:lang w:val="en-US"/>
        </w:rPr>
        <w:t>Founder</w:t>
      </w:r>
      <w:r w:rsidRPr="001941D5">
        <w:rPr>
          <w:lang w:val="en-US"/>
        </w:rPr>
        <w:t xml:space="preserve"> | Michael Lee Chambers | Singapore | 2023 </w:t>
      </w:r>
      <w:r w:rsidR="003B62E0">
        <w:rPr>
          <w:lang w:val="en-US"/>
        </w:rPr>
        <w:t>–</w:t>
      </w:r>
      <w:r w:rsidRPr="001941D5">
        <w:rPr>
          <w:lang w:val="en-US"/>
        </w:rPr>
        <w:t xml:space="preserve"> Present</w:t>
      </w:r>
    </w:p>
    <w:p w14:paraId="30EB0AC7" w14:textId="77777777" w:rsidR="003B62E0" w:rsidRPr="003B62E0" w:rsidRDefault="003B62E0" w:rsidP="003B62E0">
      <w:pPr>
        <w:rPr>
          <w:lang w:val="en-US"/>
        </w:rPr>
      </w:pPr>
    </w:p>
    <w:p w14:paraId="3BC7B5DC" w14:textId="77777777" w:rsidR="001941D5" w:rsidRPr="001941D5" w:rsidRDefault="001941D5" w:rsidP="001941D5">
      <w:pPr>
        <w:numPr>
          <w:ilvl w:val="0"/>
          <w:numId w:val="2"/>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Established an independent practice focused on international arbitration, mediation, and consultancy services.</w:t>
      </w:r>
    </w:p>
    <w:p w14:paraId="779885DF" w14:textId="77777777" w:rsidR="001941D5" w:rsidRPr="001941D5" w:rsidRDefault="001941D5" w:rsidP="001941D5">
      <w:pPr>
        <w:numPr>
          <w:ilvl w:val="0"/>
          <w:numId w:val="2"/>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Provide expert guidance to clients in resolving complex international disputes, drawing on extensive experience and knowledge of diverse legal systems and cultural nuances.</w:t>
      </w:r>
    </w:p>
    <w:p w14:paraId="3154AAC2" w14:textId="77777777" w:rsidR="001941D5" w:rsidRPr="001941D5" w:rsidRDefault="001941D5" w:rsidP="001941D5">
      <w:pPr>
        <w:numPr>
          <w:ilvl w:val="0"/>
          <w:numId w:val="2"/>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Act as a trusted neutral and facilitator in negotiations, leveraging strong communication and interpersonal skills to foster productive dialogue and achieve mutually beneficial outcomes.</w:t>
      </w:r>
    </w:p>
    <w:p w14:paraId="182799F0" w14:textId="77777777" w:rsidR="001941D5" w:rsidRPr="001941D5" w:rsidRDefault="001941D5" w:rsidP="001941D5">
      <w:pPr>
        <w:numPr>
          <w:ilvl w:val="0"/>
          <w:numId w:val="2"/>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Offer consultancy services to assist clients in developing effective dispute resolution strategies and ensuring compliance with international legal frameworks.</w:t>
      </w:r>
    </w:p>
    <w:p w14:paraId="4D92C857" w14:textId="77777777" w:rsidR="003B62E0" w:rsidRDefault="003B62E0" w:rsidP="001941D5">
      <w:pPr>
        <w:autoSpaceDE w:val="0"/>
        <w:autoSpaceDN w:val="0"/>
        <w:adjustRightInd w:val="0"/>
        <w:rPr>
          <w:rFonts w:ascii="Avenir Book" w:hAnsi="Avenir Book" w:cs="AppleSystemUIFont"/>
          <w:b/>
          <w:bCs/>
          <w:kern w:val="0"/>
          <w:lang w:val="en-US"/>
        </w:rPr>
      </w:pPr>
    </w:p>
    <w:p w14:paraId="42494E46" w14:textId="0D536B86" w:rsidR="001941D5" w:rsidRDefault="001941D5" w:rsidP="003B62E0">
      <w:pPr>
        <w:pStyle w:val="Heading2"/>
        <w:rPr>
          <w:lang w:val="en-US"/>
        </w:rPr>
      </w:pPr>
      <w:r w:rsidRPr="001941D5">
        <w:rPr>
          <w:lang w:val="en-US"/>
        </w:rPr>
        <w:t xml:space="preserve">Head of AAA/ICDR Asia Office | Singapore | 2009 </w:t>
      </w:r>
      <w:r w:rsidR="003B62E0">
        <w:rPr>
          <w:lang w:val="en-US"/>
        </w:rPr>
        <w:t>–</w:t>
      </w:r>
      <w:r w:rsidRPr="001941D5">
        <w:rPr>
          <w:lang w:val="en-US"/>
        </w:rPr>
        <w:t xml:space="preserve"> 2023</w:t>
      </w:r>
    </w:p>
    <w:p w14:paraId="683F5A56" w14:textId="77777777" w:rsidR="003B62E0" w:rsidRPr="003B62E0" w:rsidRDefault="003B62E0" w:rsidP="003B62E0">
      <w:pPr>
        <w:rPr>
          <w:lang w:val="en-US"/>
        </w:rPr>
      </w:pPr>
    </w:p>
    <w:p w14:paraId="114CB537"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Led the Asia operations of AAA/ICDR, overseeing the Association's regional activities across multiple countries, including China, Hong Kong, Taiwan, Korea, Japan, India, Malaysia, and Vietnam.</w:t>
      </w:r>
    </w:p>
    <w:p w14:paraId="46D0B408"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lastRenderedPageBreak/>
        <w:t>Managed the overall operation of the Asia office, driving business development initiatives, and cultivating strategic relationships.</w:t>
      </w:r>
    </w:p>
    <w:p w14:paraId="4F976176"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Conducted educational programs for corporate counsel, the international panel of neutrals, and practicing attorneys, sharing research findings on dispute management, business negotiation, and the comprehensive rules and processes of AAA/ICDR.</w:t>
      </w:r>
    </w:p>
    <w:p w14:paraId="7D82BB70"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Served as a member of the AAA/ICDR internal committee for Rules Drafting for 15 years, contributing to the development and refinement of arbitration rules.</w:t>
      </w:r>
    </w:p>
    <w:p w14:paraId="1B5DB425"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Participated in the internal review committee for the International Arbitrator and Mediator Panel applications, ensuring the highest qualifications and standards for panel members.</w:t>
      </w:r>
    </w:p>
    <w:p w14:paraId="74D4BE0A"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Taught at the AAA/ICDR International Symposium in Advanced Case Management Issues for 15 years, sharing insights and expertise on various aspects of arbitration and mediation.</w:t>
      </w:r>
    </w:p>
    <w:p w14:paraId="208B743B"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Keynote speaker, panel speaker, and moderator at over 200 international arbitration and mediation events and conferences, offering valuable insights and thought leadership in the field.</w:t>
      </w:r>
    </w:p>
    <w:p w14:paraId="20F6B2CF"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Provided training in various Chartered Institute of Arbitrators (</w:t>
      </w:r>
      <w:proofErr w:type="spellStart"/>
      <w:r w:rsidRPr="001941D5">
        <w:rPr>
          <w:rFonts w:ascii="Avenir Book" w:hAnsi="Avenir Book" w:cs="AppleSystemUIFont"/>
          <w:kern w:val="0"/>
          <w:lang w:val="en-US"/>
        </w:rPr>
        <w:t>CiArb</w:t>
      </w:r>
      <w:proofErr w:type="spellEnd"/>
      <w:r w:rsidRPr="001941D5">
        <w:rPr>
          <w:rFonts w:ascii="Avenir Book" w:hAnsi="Avenir Book" w:cs="AppleSystemUIFont"/>
          <w:kern w:val="0"/>
          <w:lang w:val="en-US"/>
        </w:rPr>
        <w:t>) programs in the Asia region, promoting excellence in arbitration practices.</w:t>
      </w:r>
    </w:p>
    <w:p w14:paraId="33366B98" w14:textId="77777777" w:rsidR="001941D5" w:rsidRPr="001941D5" w:rsidRDefault="001941D5" w:rsidP="001941D5">
      <w:pPr>
        <w:numPr>
          <w:ilvl w:val="0"/>
          <w:numId w:val="3"/>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Established and led the AAA/ICDR Asia Advisory Committee, Korea Advisory Committee, and India Advisory Committee, fostering collaboration and sharing best practices in arbitration.</w:t>
      </w:r>
    </w:p>
    <w:p w14:paraId="37965F45" w14:textId="77777777" w:rsidR="003B62E0" w:rsidRDefault="003B62E0" w:rsidP="001941D5">
      <w:pPr>
        <w:autoSpaceDE w:val="0"/>
        <w:autoSpaceDN w:val="0"/>
        <w:adjustRightInd w:val="0"/>
        <w:rPr>
          <w:rFonts w:ascii="Avenir Book" w:hAnsi="Avenir Book" w:cs="AppleSystemUIFont"/>
          <w:b/>
          <w:bCs/>
          <w:kern w:val="0"/>
          <w:lang w:val="en-US"/>
        </w:rPr>
      </w:pPr>
    </w:p>
    <w:p w14:paraId="49CA6921" w14:textId="00D0DC64" w:rsidR="001941D5" w:rsidRDefault="001941D5" w:rsidP="003B62E0">
      <w:pPr>
        <w:pStyle w:val="Heading2"/>
        <w:rPr>
          <w:lang w:val="en-US"/>
        </w:rPr>
      </w:pPr>
      <w:r w:rsidRPr="001941D5">
        <w:rPr>
          <w:b/>
          <w:bCs/>
          <w:lang w:val="en-US"/>
        </w:rPr>
        <w:t>International Case Manager</w:t>
      </w:r>
      <w:r w:rsidRPr="001941D5">
        <w:rPr>
          <w:lang w:val="en-US"/>
        </w:rPr>
        <w:t xml:space="preserve"> | AAA/ICDR New York Office | </w:t>
      </w:r>
    </w:p>
    <w:p w14:paraId="0863F01D" w14:textId="77777777" w:rsidR="003B62E0" w:rsidRPr="001941D5" w:rsidRDefault="003B62E0" w:rsidP="001941D5">
      <w:pPr>
        <w:autoSpaceDE w:val="0"/>
        <w:autoSpaceDN w:val="0"/>
        <w:adjustRightInd w:val="0"/>
        <w:rPr>
          <w:rFonts w:ascii="Avenir Book" w:hAnsi="Avenir Book" w:cs="AppleSystemUIFont"/>
          <w:kern w:val="0"/>
          <w:lang w:val="en-US"/>
        </w:rPr>
      </w:pPr>
    </w:p>
    <w:p w14:paraId="752FF8B1" w14:textId="77777777" w:rsidR="001941D5" w:rsidRPr="001941D5" w:rsidRDefault="001941D5" w:rsidP="001941D5">
      <w:pPr>
        <w:numPr>
          <w:ilvl w:val="0"/>
          <w:numId w:val="4"/>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Managed international arbitration cases, leveraging in-depth knowledge of AAA/ICDR rules and procedures.</w:t>
      </w:r>
    </w:p>
    <w:p w14:paraId="4C64991C" w14:textId="77777777" w:rsidR="001941D5" w:rsidRPr="001941D5" w:rsidRDefault="001941D5" w:rsidP="001941D5">
      <w:pPr>
        <w:numPr>
          <w:ilvl w:val="0"/>
          <w:numId w:val="4"/>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Coordinated with parties, arbitrators, and legal counsel to ensure efficient case administration and adherence to established protocols.</w:t>
      </w:r>
    </w:p>
    <w:p w14:paraId="4A5295EC" w14:textId="77777777" w:rsidR="001941D5" w:rsidRPr="001941D5" w:rsidRDefault="001941D5" w:rsidP="001941D5">
      <w:pPr>
        <w:numPr>
          <w:ilvl w:val="0"/>
          <w:numId w:val="4"/>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Provided guidance and support to parties involved in the arbitration process, facilitating effective communication and timely resolution.</w:t>
      </w:r>
    </w:p>
    <w:p w14:paraId="3E2C2106" w14:textId="2C52D6DB" w:rsidR="00700C6C" w:rsidRPr="00700C6C" w:rsidRDefault="00700C6C" w:rsidP="00700C6C">
      <w:pPr>
        <w:autoSpaceDE w:val="0"/>
        <w:autoSpaceDN w:val="0"/>
        <w:adjustRightInd w:val="0"/>
        <w:rPr>
          <w:rFonts w:ascii="Avenir Book" w:hAnsi="Avenir Book" w:cs="Times New Roman"/>
          <w:color w:val="FFFFFF"/>
          <w:kern w:val="0"/>
          <w:lang w:val="en-US"/>
        </w:rPr>
      </w:pPr>
      <w:r w:rsidRPr="00700C6C">
        <w:rPr>
          <w:rFonts w:ascii="Avenir Book" w:hAnsi="Avenir Book" w:cs="Times New Roman"/>
          <w:color w:val="FFFFFF"/>
          <w:kern w:val="0"/>
          <w:lang w:val="en-US"/>
        </w:rPr>
        <w:t>ape:</w:t>
      </w:r>
    </w:p>
    <w:p w14:paraId="5D4E54E7" w14:textId="7CFF5017" w:rsidR="001941D5" w:rsidRDefault="001941D5" w:rsidP="003B62E0">
      <w:pPr>
        <w:pStyle w:val="Heading1"/>
        <w:rPr>
          <w:lang w:val="en-US"/>
        </w:rPr>
      </w:pPr>
      <w:r w:rsidRPr="001941D5">
        <w:rPr>
          <w:lang w:val="en-US"/>
        </w:rPr>
        <w:t>Education:</w:t>
      </w:r>
    </w:p>
    <w:p w14:paraId="0ADEDD2C" w14:textId="77777777" w:rsidR="003B62E0" w:rsidRPr="003B62E0" w:rsidRDefault="003B62E0" w:rsidP="003B62E0">
      <w:pPr>
        <w:rPr>
          <w:lang w:val="en-US"/>
        </w:rPr>
      </w:pPr>
    </w:p>
    <w:p w14:paraId="211BF76A" w14:textId="77777777" w:rsidR="001941D5" w:rsidRPr="001941D5" w:rsidRDefault="001941D5" w:rsidP="001941D5">
      <w:pPr>
        <w:numPr>
          <w:ilvl w:val="0"/>
          <w:numId w:val="5"/>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LL.M. in International Commercial Arbitration, Stockholm University Law School, Sweden (2006-2007)</w:t>
      </w:r>
    </w:p>
    <w:p w14:paraId="48EF5AA6" w14:textId="77777777" w:rsidR="001941D5" w:rsidRPr="001941D5" w:rsidRDefault="001941D5" w:rsidP="001941D5">
      <w:pPr>
        <w:numPr>
          <w:ilvl w:val="0"/>
          <w:numId w:val="5"/>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J.D. (Juris Doctor), St. Thomas University Law School, Florida, USA (2004)</w:t>
      </w:r>
    </w:p>
    <w:p w14:paraId="2175748A" w14:textId="77777777" w:rsidR="001941D5" w:rsidRPr="001941D5" w:rsidRDefault="001941D5" w:rsidP="001941D5">
      <w:pPr>
        <w:numPr>
          <w:ilvl w:val="0"/>
          <w:numId w:val="5"/>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Admitted to the New York State Bar</w:t>
      </w:r>
    </w:p>
    <w:p w14:paraId="1472DC43" w14:textId="77777777" w:rsidR="003B62E0" w:rsidRDefault="003B62E0" w:rsidP="001941D5">
      <w:pPr>
        <w:autoSpaceDE w:val="0"/>
        <w:autoSpaceDN w:val="0"/>
        <w:adjustRightInd w:val="0"/>
        <w:rPr>
          <w:rFonts w:ascii="Avenir Book" w:hAnsi="Avenir Book" w:cs="AppleSystemUIFont"/>
          <w:b/>
          <w:bCs/>
          <w:kern w:val="0"/>
          <w:lang w:val="en-US"/>
        </w:rPr>
      </w:pPr>
    </w:p>
    <w:p w14:paraId="255F84C8" w14:textId="06FC3466" w:rsidR="001941D5" w:rsidRPr="001941D5" w:rsidRDefault="001941D5" w:rsidP="003B62E0">
      <w:pPr>
        <w:pStyle w:val="Heading1"/>
        <w:rPr>
          <w:lang w:val="en-US"/>
        </w:rPr>
      </w:pPr>
      <w:r w:rsidRPr="001941D5">
        <w:rPr>
          <w:lang w:val="en-US"/>
        </w:rPr>
        <w:lastRenderedPageBreak/>
        <w:t>Recognition:</w:t>
      </w:r>
    </w:p>
    <w:p w14:paraId="5C75B928" w14:textId="77777777" w:rsidR="001941D5" w:rsidRPr="001941D5" w:rsidRDefault="001941D5" w:rsidP="001941D5">
      <w:pPr>
        <w:numPr>
          <w:ilvl w:val="0"/>
          <w:numId w:val="7"/>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Recipient of the "Man of the Year in Law" award in 2009</w:t>
      </w:r>
    </w:p>
    <w:p w14:paraId="2B4D1ED5" w14:textId="77777777" w:rsidR="001941D5" w:rsidRPr="001941D5" w:rsidRDefault="001941D5" w:rsidP="001941D5">
      <w:pPr>
        <w:numPr>
          <w:ilvl w:val="0"/>
          <w:numId w:val="7"/>
        </w:numPr>
        <w:autoSpaceDE w:val="0"/>
        <w:autoSpaceDN w:val="0"/>
        <w:adjustRightInd w:val="0"/>
        <w:ind w:left="0" w:firstLine="0"/>
        <w:rPr>
          <w:rFonts w:ascii="Avenir Book" w:hAnsi="Avenir Book" w:cs="AppleSystemUIFont"/>
          <w:kern w:val="0"/>
          <w:lang w:val="en-US"/>
        </w:rPr>
      </w:pPr>
      <w:r w:rsidRPr="001941D5">
        <w:rPr>
          <w:rFonts w:ascii="Avenir Book" w:hAnsi="Avenir Book" w:cs="AppleSystemUIFont"/>
          <w:kern w:val="0"/>
          <w:lang w:val="en-US"/>
        </w:rPr>
        <w:t>Keynote speaker, panel speaker, and moderator at over 200 international arbitration and mediation events and conferences</w:t>
      </w:r>
    </w:p>
    <w:p w14:paraId="483B41E3" w14:textId="77777777" w:rsidR="001941D5" w:rsidRPr="001941D5" w:rsidRDefault="001941D5">
      <w:pPr>
        <w:rPr>
          <w:rFonts w:ascii="Avenir Book" w:hAnsi="Avenir Book"/>
          <w:lang w:val="en-US"/>
        </w:rPr>
      </w:pPr>
    </w:p>
    <w:sectPr w:rsidR="001941D5" w:rsidRPr="00194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C614B4"/>
    <w:multiLevelType w:val="multilevel"/>
    <w:tmpl w:val="D0E80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7A57983"/>
    <w:multiLevelType w:val="multilevel"/>
    <w:tmpl w:val="DA7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8669353">
    <w:abstractNumId w:val="0"/>
  </w:num>
  <w:num w:numId="2" w16cid:durableId="1524713056">
    <w:abstractNumId w:val="1"/>
  </w:num>
  <w:num w:numId="3" w16cid:durableId="606739386">
    <w:abstractNumId w:val="2"/>
  </w:num>
  <w:num w:numId="4" w16cid:durableId="1769080573">
    <w:abstractNumId w:val="3"/>
  </w:num>
  <w:num w:numId="5" w16cid:durableId="1064715559">
    <w:abstractNumId w:val="4"/>
  </w:num>
  <w:num w:numId="6" w16cid:durableId="529299434">
    <w:abstractNumId w:val="5"/>
  </w:num>
  <w:num w:numId="7" w16cid:durableId="405106424">
    <w:abstractNumId w:val="6"/>
  </w:num>
  <w:num w:numId="8" w16cid:durableId="2087259490">
    <w:abstractNumId w:val="8"/>
  </w:num>
  <w:num w:numId="9" w16cid:durableId="1624385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D5"/>
    <w:rsid w:val="0002062C"/>
    <w:rsid w:val="001941D5"/>
    <w:rsid w:val="00211D72"/>
    <w:rsid w:val="002F73DF"/>
    <w:rsid w:val="00360EE6"/>
    <w:rsid w:val="003B62E0"/>
    <w:rsid w:val="004D7519"/>
    <w:rsid w:val="006E1703"/>
    <w:rsid w:val="00700C6C"/>
    <w:rsid w:val="009618A8"/>
    <w:rsid w:val="00A523CA"/>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1AED6A8"/>
  <w15:chartTrackingRefBased/>
  <w15:docId w15:val="{690EF4C4-078A-6549-AD3F-F20A6B7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2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2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523CA"/>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523C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62E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B6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2E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A523C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523CA"/>
    <w:rPr>
      <w:rFonts w:asciiTheme="majorHAnsi" w:eastAsiaTheme="majorEastAsia" w:hAnsiTheme="majorHAnsi" w:cstheme="majorBidi"/>
      <w:color w:val="1F3763" w:themeColor="accent1" w:themeShade="7F"/>
    </w:rPr>
  </w:style>
  <w:style w:type="character" w:customStyle="1" w:styleId="wixui-rich-texttext">
    <w:name w:val="wixui-rich-text__text"/>
    <w:basedOn w:val="DefaultParagraphFont"/>
    <w:rsid w:val="00A523CA"/>
  </w:style>
  <w:style w:type="paragraph" w:customStyle="1" w:styleId="font8">
    <w:name w:val="font_8"/>
    <w:basedOn w:val="Normal"/>
    <w:rsid w:val="00A523CA"/>
    <w:pPr>
      <w:spacing w:before="100" w:beforeAutospacing="1" w:after="100" w:afterAutospacing="1"/>
    </w:pPr>
    <w:rPr>
      <w:rFonts w:ascii="Times New Roman" w:eastAsia="Times New Roman" w:hAnsi="Times New Roman" w:cs="Times New Roman"/>
      <w:kern w:val="0"/>
      <w14:ligatures w14:val="none"/>
    </w:rPr>
  </w:style>
  <w:style w:type="paragraph" w:customStyle="1" w:styleId="font7">
    <w:name w:val="font_7"/>
    <w:basedOn w:val="Normal"/>
    <w:rsid w:val="00A523C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827</Words>
  <Characters>4714</Characters>
  <Application>Microsoft Office Word</Application>
  <DocSecurity>0</DocSecurity>
  <Lines>39</Lines>
  <Paragraphs>11</Paragraphs>
  <ScaleCrop>false</ScaleCrop>
  <Company>AAA/ICDR</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Michael Lee</cp:lastModifiedBy>
  <cp:revision>2</cp:revision>
  <dcterms:created xsi:type="dcterms:W3CDTF">2025-07-29T02:12:00Z</dcterms:created>
  <dcterms:modified xsi:type="dcterms:W3CDTF">2025-07-29T02:12:00Z</dcterms:modified>
</cp:coreProperties>
</file>